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2D086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Tisztelt Ügyfelünk!</w:t>
      </w:r>
    </w:p>
    <w:p w14:paraId="5C1674DA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648DB6AB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Célszerű a „régi” </w:t>
      </w:r>
      <w:proofErr w:type="spell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-soknak- a 2022. szeptember 15-i adófizetés miatt - mihamarabb választani az „új” </w:t>
      </w:r>
      <w:proofErr w:type="spell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-t iparűzési adóban (nem követnek el jogsértést azok sem, akik ezt 2022. október 15-ig megteszik) </w:t>
      </w:r>
    </w:p>
    <w:p w14:paraId="2BA5B868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2022. szeptember 1-jén hatályukat vesztik a kisadózó vállalkozások tételes adójának (régi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szabályai, ezért a jelenlegi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katásoknak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2022. augusztus 31-én a törvény erejénél fogva megszűnik a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adóalanyiságuk. A megszűnéssel kapcsolatban a jelenlegi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katásoknak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nincs külön bejelentési kötelezettségük. </w:t>
      </w: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Minden érintett vállalkozásnak el kell döntenie, hogy milyen szabályok szerint adózik 2022. szeptember 1-jétől, legyen az a Nemzeti Adó- és Vámhivatalnál (NAV), vagy az önkormányzatnál.</w:t>
      </w:r>
    </w:p>
    <w:p w14:paraId="0FA0320B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NAV-</w:t>
      </w:r>
      <w:proofErr w:type="spell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nál</w:t>
      </w:r>
      <w:proofErr w:type="spell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az új </w:t>
      </w:r>
      <w:proofErr w:type="spell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választásáról 2022. augusztus 1-jétől lehet nyilatkozni, a 2022. szeptember 25-éig megtett nyilatkozat alapján az új </w:t>
      </w:r>
      <w:proofErr w:type="spell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szerinti adóalanyiság 2022. szeptember 1-től jön létre,</w:t>
      </w: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 az egyéni vállalkozó 2022. szeptember 1-jén megfelel a Kata tv-ben meghatározott feltételeknek.</w:t>
      </w:r>
    </w:p>
    <w:p w14:paraId="0FAC95AF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új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katát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kizárólag az egyéni vállalkozói nyilvántartásban szereplő, főfoglalkozású egyéni vállalkozó választhatja a nyilvántartásban rögzített tevékenységeire. Azok a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katás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egyéni vállalkozók, akik megfelelnek az új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feltételeinek, nem válnak automatikusan az új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alanyává. </w:t>
      </w: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Ha az új </w:t>
      </w:r>
      <w:proofErr w:type="spell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szerint szeretnének adózni, azt be kell jelenteniük a NAV-hoz, </w:t>
      </w:r>
      <w:proofErr w:type="gram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illetve</w:t>
      </w:r>
      <w:proofErr w:type="gram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ha így kívánnak adózni az iparűzési adóban az önkormányzati adóhatóság felé is.</w:t>
      </w:r>
    </w:p>
    <w:p w14:paraId="6AF70B33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helyi adókról szóló 1990. évi C. törvényt (</w:t>
      </w:r>
      <w:proofErr w:type="spell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Htv</w:t>
      </w:r>
      <w:proofErr w:type="spell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.) 39/B. §-</w:t>
      </w:r>
      <w:proofErr w:type="spell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ában</w:t>
      </w:r>
      <w:proofErr w:type="spell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szabályozott, egyszerűsített, tételes iparűzési adómegállapítás lehetősége csak a Kata tv. (új </w:t>
      </w:r>
      <w:proofErr w:type="spell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 hatálya alá tartozókra 2022. szeptember 1-jétől vehető igénybe.</w:t>
      </w: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kisadózó vállalkozók tételes adójáról szóló törvény hatálya alá tartozó egyéni vállalkozó (a továbbiakban: tételes adózó vállalkozó) a (9) bekezdés szerint bejelentett döntése esetén, az adó adóévi alapja - a 39. § (1) bekezdésében, vagy a 39/A. §-ban foglalt előírásoktól eltérően - székhelye és telephelye szerinti önkormányzatonként 2,5-2,5 millió forint. (1%-kal számítva: évi 25. ezer Ft, 2%-kal számítva: évi 50 ezer Ft) Ha a tételes adózó vállalkozó e minősége szerinti adókötelezettsége valamely településen az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adóév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egészében nem áll fenn, vagy a kisadózó vállalkozók tételes adójában az adófizetési kötelezettsége szünetel, akkor az adó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önkormányzatonkénti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alapja a </w:t>
      </w: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2,5 millió forintnak az adókötelezettség időtartama naptári napjai alapján arányosított része.</w:t>
      </w:r>
    </w:p>
    <w:p w14:paraId="22759F50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Htv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39/B. § (9) bekezdése szerint a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Htv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. 39/B. § (3) bekezdése szerinti (új Kata-alanyok számára nyitva álló) a</w:t>
      </w: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dóalap-megállapítás választását a vállalkozó</w:t>
      </w: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az önkormányzati adóhatóság által központilag rendszeresített - bejelentkezési, bejelentési, bevallási nyomtatványon,</w:t>
      </w: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 kisadózó vállalkozások tételes adójának hatálya alá tartozás kezdő napjától számított 45 napon belül jelenti be az önkormányzati adóhatóság számára.</w:t>
      </w:r>
    </w:p>
    <w:p w14:paraId="156D763D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nyomtatvány az </w:t>
      </w: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Elektronikus Önkormányzati Portálon</w:t>
      </w: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/ </w:t>
      </w:r>
      <w:hyperlink r:id="rId4" w:history="1">
        <w:r w:rsidRPr="003550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https://ohp-20.asp.lgov.hu/nyitolap</w:t>
        </w:r>
      </w:hyperlink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/ keresztül elektronikusan nyújtható be. A benyújtás határideje az új </w:t>
      </w:r>
      <w:proofErr w:type="spellStart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tv. hatálya alá kerülést követő 45 napon belül van lehetőség (végső határidő: 2022. október 15-e)! A bejelentésre alkalmas „BEJELENTKEZÉS, VÁLTOZÁS-BEJELENTÉS" nevű /ASP-ADO_BEJ/ űrlap a Portál honlapján elérhető.</w:t>
      </w:r>
    </w:p>
    <w:p w14:paraId="235DC227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39/B. § (9) bekezdésében rögzített 45 napos határidő tehát az egyszerűsített adóalap-megállapítás választásának a bejelentésére és nem a választásról szóló döntés meghozatalára vonatkozó határidő. </w:t>
      </w: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Így, nincs akadálya annak, hogy az „új </w:t>
      </w:r>
      <w:proofErr w:type="spell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" alanya az egyszerűsített adóalap-megállapításól szóló döntést már 2022. szeptember 15-ig meghozza, ha ezt a NAV-</w:t>
      </w:r>
      <w:proofErr w:type="spell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nál</w:t>
      </w:r>
      <w:proofErr w:type="spell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már megfelelő módon be is jelentette.</w:t>
      </w:r>
    </w:p>
    <w:p w14:paraId="5EEE0A4A" w14:textId="6C835335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(időarányos) iparűzési adót az érintetteknek az önkormányzati adóhatóság iparűzési adó beszedési számlájára 2022. szeptember 15-ig kell megfizetni</w:t>
      </w: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/az Iparűzési adó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 </w:t>
      </w:r>
      <w:r w:rsidR="00823E81">
        <w:rPr>
          <w:rFonts w:ascii="Times New Roman" w:eastAsia="Times New Roman" w:hAnsi="Times New Roman" w:cs="Times New Roman"/>
          <w:sz w:val="24"/>
          <w:szCs w:val="24"/>
          <w:lang w:eastAsia="hu-HU"/>
        </w:rPr>
        <w:t>Taliándörögd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Község </w:t>
      </w: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Önkormányzat Helyi iparűzési adó beszedési számlájára </w:t>
      </w:r>
      <w:r w:rsidR="00823E81">
        <w:rPr>
          <w:rFonts w:ascii="Times New Roman" w:eastAsia="Times New Roman" w:hAnsi="Times New Roman" w:cs="Times New Roman"/>
          <w:sz w:val="24"/>
          <w:szCs w:val="24"/>
          <w:lang w:eastAsia="hu-HU"/>
        </w:rPr>
        <w:t>73200017-11201779</w:t>
      </w: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befizetni/ </w:t>
      </w: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függetlenül az új </w:t>
      </w:r>
      <w:proofErr w:type="spellStart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kata</w:t>
      </w:r>
      <w:proofErr w:type="spellEnd"/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bejelentésétől.</w:t>
      </w:r>
    </w:p>
    <w:p w14:paraId="6D0D9498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2022. szeptember 15-i határidőig</w:t>
      </w: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2022. szeptember 1. és 2022. december 31. közötti időszakra jutó időarányos adóját be kell fizetni, azaz </w:t>
      </w: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8.356 Ft-ot kell megfizetnie</w:t>
      </w: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>. /122 nap/365 nap x 2 500 000 Ft x 1%-kal/</w:t>
      </w:r>
    </w:p>
    <w:p w14:paraId="3D0A71A5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az „új Kata" szerint adózó 2022. szeptember 15-én az egyszerűsített iparűzési adóalap-megállapítást alkalmazza és a szerinti adót fizet, és az egyszerűsített adóalap-megállapításról szóló </w:t>
      </w: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bejelentést csak 2022. október 15-ig teszi meg az a jelzett módon az önkormányzati adóhatósághoz, akkor nem követ el jogsértést.</w:t>
      </w:r>
    </w:p>
    <w:p w14:paraId="54B6AC78" w14:textId="77777777" w:rsidR="00355090" w:rsidRPr="00355090" w:rsidRDefault="00355090" w:rsidP="0035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509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Amennyiben viszont az egyszerűsített adóalap-megállapítás alapján kalkulált adóját csak a 2022. szeptember 15-ét követően tett adóhatósági bejelentését követően (2022. október 15-én vagy azt követően) fizeti meg, akkor az adófizetési kötelezettsége elkésettsége miatt - csekély összegű - késedelmi pótlék terheli, amelyet 2022. szeptember 16-ától kezdődően kell terhére adószámláján felszámítani.</w:t>
      </w:r>
    </w:p>
    <w:p w14:paraId="0508DD76" w14:textId="3A704175" w:rsidR="00355090" w:rsidRDefault="00823E81" w:rsidP="003550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Taliándörögd</w:t>
      </w:r>
      <w:r w:rsidR="00031B9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 2022. augusztus 2</w:t>
      </w:r>
      <w:r w:rsidR="007A4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9</w:t>
      </w:r>
      <w:r w:rsidR="00031B9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</w:t>
      </w:r>
    </w:p>
    <w:p w14:paraId="32772ED8" w14:textId="214CD249" w:rsidR="00031B94" w:rsidRDefault="00031B94" w:rsidP="003550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B2C0EBE" w14:textId="7E7115CC" w:rsidR="00031B94" w:rsidRPr="00355090" w:rsidRDefault="00031B94" w:rsidP="003550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                           </w:t>
      </w:r>
      <w:r w:rsidR="00823E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Taliándörögd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Község Önkormányzat</w:t>
      </w:r>
      <w:r w:rsidR="007A4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</w:t>
      </w:r>
    </w:p>
    <w:p w14:paraId="54EB1AEA" w14:textId="77777777" w:rsidR="00355090" w:rsidRDefault="00355090"/>
    <w:sectPr w:rsidR="00355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90"/>
    <w:rsid w:val="00031B94"/>
    <w:rsid w:val="00355090"/>
    <w:rsid w:val="007A4E6B"/>
    <w:rsid w:val="0082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46B6E"/>
  <w15:chartTrackingRefBased/>
  <w15:docId w15:val="{0EB82C1B-3BA1-4161-95B8-22CA4634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4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8683">
          <w:marLeft w:val="0"/>
          <w:marRight w:val="0"/>
          <w:marTop w:val="240"/>
          <w:marBottom w:val="240"/>
          <w:divBdr>
            <w:top w:val="single" w:sz="2" w:space="12" w:color="CCCCCC"/>
            <w:left w:val="none" w:sz="0" w:space="0" w:color="auto"/>
            <w:bottom w:val="single" w:sz="12" w:space="12" w:color="CCCCCC"/>
            <w:right w:val="none" w:sz="0" w:space="0" w:color="auto"/>
          </w:divBdr>
        </w:div>
        <w:div w:id="1675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hp-20.asp.lgov.hu/nyitolap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User</cp:lastModifiedBy>
  <cp:revision>2</cp:revision>
  <cp:lastPrinted>2022-08-26T06:37:00Z</cp:lastPrinted>
  <dcterms:created xsi:type="dcterms:W3CDTF">2022-08-29T11:22:00Z</dcterms:created>
  <dcterms:modified xsi:type="dcterms:W3CDTF">2022-08-29T11:22:00Z</dcterms:modified>
</cp:coreProperties>
</file>